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0D3" w:rsidRPr="004730D3" w:rsidRDefault="004730D3" w:rsidP="004730D3">
      <w:pPr>
        <w:spacing w:after="0" w:line="480" w:lineRule="auto"/>
        <w:rPr>
          <w:rFonts w:ascii="Times New Roman" w:hAnsi="Times New Roman" w:cs="Times New Roman"/>
          <w:sz w:val="24"/>
          <w:szCs w:val="24"/>
        </w:rPr>
      </w:pPr>
      <w:bookmarkStart w:id="0" w:name="_GoBack"/>
      <w:bookmarkEnd w:id="0"/>
    </w:p>
    <w:p w:rsidR="004730D3" w:rsidRPr="004730D3" w:rsidRDefault="004730D3" w:rsidP="004730D3">
      <w:pPr>
        <w:spacing w:after="0" w:line="480" w:lineRule="auto"/>
        <w:rPr>
          <w:rFonts w:ascii="Times New Roman" w:hAnsi="Times New Roman" w:cs="Times New Roman"/>
          <w:sz w:val="24"/>
          <w:szCs w:val="24"/>
        </w:rPr>
      </w:pPr>
    </w:p>
    <w:p w:rsidR="004730D3" w:rsidRPr="004730D3" w:rsidRDefault="004730D3" w:rsidP="004730D3">
      <w:pPr>
        <w:spacing w:after="0" w:line="480" w:lineRule="auto"/>
        <w:rPr>
          <w:rFonts w:ascii="Times New Roman" w:hAnsi="Times New Roman" w:cs="Times New Roman"/>
          <w:sz w:val="24"/>
          <w:szCs w:val="24"/>
        </w:rPr>
      </w:pPr>
    </w:p>
    <w:p w:rsidR="004730D3" w:rsidRPr="004730D3" w:rsidRDefault="004730D3" w:rsidP="004730D3">
      <w:pPr>
        <w:spacing w:after="0" w:line="480" w:lineRule="auto"/>
        <w:rPr>
          <w:rFonts w:ascii="Times New Roman" w:hAnsi="Times New Roman" w:cs="Times New Roman"/>
          <w:sz w:val="24"/>
          <w:szCs w:val="24"/>
        </w:rPr>
      </w:pPr>
    </w:p>
    <w:p w:rsidR="004730D3" w:rsidRPr="004730D3" w:rsidRDefault="004730D3" w:rsidP="004730D3">
      <w:pPr>
        <w:spacing w:after="0" w:line="480" w:lineRule="auto"/>
        <w:rPr>
          <w:rFonts w:ascii="Times New Roman" w:hAnsi="Times New Roman" w:cs="Times New Roman"/>
          <w:sz w:val="24"/>
          <w:szCs w:val="24"/>
        </w:rPr>
      </w:pPr>
    </w:p>
    <w:p w:rsidR="004730D3" w:rsidRPr="004730D3" w:rsidRDefault="004730D3" w:rsidP="004730D3">
      <w:pPr>
        <w:spacing w:after="0" w:line="480" w:lineRule="auto"/>
        <w:rPr>
          <w:rFonts w:ascii="Times New Roman" w:hAnsi="Times New Roman" w:cs="Times New Roman"/>
          <w:sz w:val="24"/>
          <w:szCs w:val="24"/>
        </w:rPr>
      </w:pPr>
    </w:p>
    <w:p w:rsidR="004730D3" w:rsidRPr="004730D3" w:rsidRDefault="00527CA4" w:rsidP="004730D3">
      <w:pPr>
        <w:spacing w:after="0" w:line="480" w:lineRule="auto"/>
        <w:jc w:val="center"/>
        <w:rPr>
          <w:rFonts w:ascii="Times New Roman" w:hAnsi="Times New Roman" w:cs="Times New Roman"/>
          <w:sz w:val="24"/>
          <w:szCs w:val="24"/>
        </w:rPr>
      </w:pPr>
      <w:r w:rsidRPr="004730D3">
        <w:rPr>
          <w:rFonts w:ascii="Times New Roman" w:hAnsi="Times New Roman" w:cs="Times New Roman"/>
          <w:sz w:val="24"/>
          <w:szCs w:val="24"/>
        </w:rPr>
        <w:t>Discussion Question</w:t>
      </w:r>
    </w:p>
    <w:p w:rsidR="004730D3" w:rsidRPr="004730D3" w:rsidRDefault="00527CA4" w:rsidP="004730D3">
      <w:pPr>
        <w:spacing w:after="0" w:line="480" w:lineRule="auto"/>
        <w:jc w:val="center"/>
        <w:rPr>
          <w:rFonts w:ascii="Times New Roman" w:hAnsi="Times New Roman" w:cs="Times New Roman"/>
          <w:sz w:val="24"/>
          <w:szCs w:val="24"/>
        </w:rPr>
      </w:pPr>
      <w:r w:rsidRPr="004730D3">
        <w:rPr>
          <w:rFonts w:ascii="Times New Roman" w:hAnsi="Times New Roman" w:cs="Times New Roman"/>
          <w:sz w:val="24"/>
          <w:szCs w:val="24"/>
        </w:rPr>
        <w:t>Student’s Name</w:t>
      </w:r>
    </w:p>
    <w:p w:rsidR="004730D3" w:rsidRPr="004730D3" w:rsidRDefault="00527CA4" w:rsidP="004730D3">
      <w:pPr>
        <w:spacing w:after="0" w:line="480" w:lineRule="auto"/>
        <w:jc w:val="center"/>
        <w:rPr>
          <w:rFonts w:ascii="Times New Roman" w:hAnsi="Times New Roman" w:cs="Times New Roman"/>
          <w:sz w:val="24"/>
          <w:szCs w:val="24"/>
        </w:rPr>
      </w:pPr>
      <w:r w:rsidRPr="004730D3">
        <w:rPr>
          <w:rFonts w:ascii="Times New Roman" w:hAnsi="Times New Roman" w:cs="Times New Roman"/>
          <w:sz w:val="24"/>
          <w:szCs w:val="24"/>
        </w:rPr>
        <w:t>Institutional Affiliation</w:t>
      </w:r>
    </w:p>
    <w:p w:rsidR="004730D3" w:rsidRDefault="004730D3" w:rsidP="004730D3">
      <w:pPr>
        <w:spacing w:after="0" w:line="480" w:lineRule="auto"/>
        <w:rPr>
          <w:rFonts w:ascii="Times New Roman" w:hAnsi="Times New Roman" w:cs="Times New Roman"/>
          <w:sz w:val="24"/>
          <w:szCs w:val="24"/>
        </w:rPr>
      </w:pPr>
    </w:p>
    <w:p w:rsidR="004730D3" w:rsidRPr="004730D3" w:rsidRDefault="004730D3" w:rsidP="004730D3">
      <w:pPr>
        <w:spacing w:after="0" w:line="480" w:lineRule="auto"/>
        <w:rPr>
          <w:rFonts w:ascii="Times New Roman" w:hAnsi="Times New Roman" w:cs="Times New Roman"/>
          <w:sz w:val="24"/>
          <w:szCs w:val="24"/>
        </w:rPr>
      </w:pPr>
    </w:p>
    <w:p w:rsidR="004730D3" w:rsidRDefault="004730D3" w:rsidP="004730D3">
      <w:pPr>
        <w:spacing w:after="0" w:line="480" w:lineRule="auto"/>
        <w:rPr>
          <w:rFonts w:ascii="Times New Roman" w:hAnsi="Times New Roman" w:cs="Times New Roman"/>
          <w:sz w:val="24"/>
          <w:szCs w:val="24"/>
        </w:rPr>
      </w:pPr>
    </w:p>
    <w:p w:rsidR="004730D3" w:rsidRDefault="004730D3" w:rsidP="004730D3">
      <w:pPr>
        <w:spacing w:after="0" w:line="480" w:lineRule="auto"/>
        <w:rPr>
          <w:rFonts w:ascii="Times New Roman" w:hAnsi="Times New Roman" w:cs="Times New Roman"/>
          <w:sz w:val="24"/>
          <w:szCs w:val="24"/>
        </w:rPr>
      </w:pPr>
    </w:p>
    <w:p w:rsidR="004730D3" w:rsidRDefault="004730D3" w:rsidP="004730D3">
      <w:pPr>
        <w:spacing w:after="0" w:line="480" w:lineRule="auto"/>
        <w:rPr>
          <w:rFonts w:ascii="Times New Roman" w:hAnsi="Times New Roman" w:cs="Times New Roman"/>
          <w:sz w:val="24"/>
          <w:szCs w:val="24"/>
        </w:rPr>
      </w:pPr>
    </w:p>
    <w:p w:rsidR="004730D3" w:rsidRPr="004730D3" w:rsidRDefault="004730D3" w:rsidP="004730D3">
      <w:pPr>
        <w:spacing w:after="0" w:line="480" w:lineRule="auto"/>
        <w:rPr>
          <w:rFonts w:ascii="Times New Roman" w:hAnsi="Times New Roman" w:cs="Times New Roman"/>
          <w:sz w:val="24"/>
          <w:szCs w:val="24"/>
        </w:rPr>
      </w:pPr>
    </w:p>
    <w:p w:rsidR="004730D3" w:rsidRDefault="004730D3" w:rsidP="004730D3">
      <w:pPr>
        <w:spacing w:after="0" w:line="480" w:lineRule="auto"/>
        <w:rPr>
          <w:rFonts w:ascii="Times New Roman" w:hAnsi="Times New Roman" w:cs="Times New Roman"/>
          <w:sz w:val="24"/>
          <w:szCs w:val="24"/>
        </w:rPr>
      </w:pPr>
    </w:p>
    <w:p w:rsidR="004730D3" w:rsidRPr="004730D3" w:rsidRDefault="004730D3" w:rsidP="004730D3">
      <w:pPr>
        <w:spacing w:after="0" w:line="480" w:lineRule="auto"/>
        <w:rPr>
          <w:rFonts w:ascii="Times New Roman" w:hAnsi="Times New Roman" w:cs="Times New Roman"/>
          <w:sz w:val="24"/>
          <w:szCs w:val="24"/>
        </w:rPr>
      </w:pPr>
    </w:p>
    <w:p w:rsidR="002B2B83" w:rsidRDefault="002B2B83" w:rsidP="004730D3">
      <w:pPr>
        <w:spacing w:after="0" w:line="480" w:lineRule="auto"/>
        <w:ind w:firstLine="720"/>
        <w:rPr>
          <w:rFonts w:ascii="Times New Roman" w:hAnsi="Times New Roman" w:cs="Times New Roman"/>
          <w:sz w:val="24"/>
          <w:szCs w:val="24"/>
        </w:rPr>
      </w:pPr>
    </w:p>
    <w:p w:rsidR="002B2B83" w:rsidRDefault="002B2B83" w:rsidP="004730D3">
      <w:pPr>
        <w:spacing w:after="0" w:line="480" w:lineRule="auto"/>
        <w:ind w:firstLine="720"/>
        <w:rPr>
          <w:rFonts w:ascii="Times New Roman" w:hAnsi="Times New Roman" w:cs="Times New Roman"/>
          <w:sz w:val="24"/>
          <w:szCs w:val="24"/>
        </w:rPr>
      </w:pPr>
    </w:p>
    <w:p w:rsidR="002B2B83" w:rsidRDefault="002B2B83" w:rsidP="004730D3">
      <w:pPr>
        <w:spacing w:after="0" w:line="480" w:lineRule="auto"/>
        <w:ind w:firstLine="720"/>
        <w:rPr>
          <w:rFonts w:ascii="Times New Roman" w:hAnsi="Times New Roman" w:cs="Times New Roman"/>
          <w:sz w:val="24"/>
          <w:szCs w:val="24"/>
        </w:rPr>
      </w:pPr>
    </w:p>
    <w:p w:rsidR="002B2B83" w:rsidRDefault="002B2B83" w:rsidP="004730D3">
      <w:pPr>
        <w:spacing w:after="0" w:line="480" w:lineRule="auto"/>
        <w:ind w:firstLine="720"/>
        <w:rPr>
          <w:rFonts w:ascii="Times New Roman" w:hAnsi="Times New Roman" w:cs="Times New Roman"/>
          <w:sz w:val="24"/>
          <w:szCs w:val="24"/>
        </w:rPr>
      </w:pPr>
    </w:p>
    <w:p w:rsidR="002B2B83" w:rsidRDefault="002B2B83" w:rsidP="004730D3">
      <w:pPr>
        <w:spacing w:after="0" w:line="480" w:lineRule="auto"/>
        <w:ind w:firstLine="720"/>
        <w:rPr>
          <w:rFonts w:ascii="Times New Roman" w:hAnsi="Times New Roman" w:cs="Times New Roman"/>
          <w:sz w:val="24"/>
          <w:szCs w:val="24"/>
        </w:rPr>
      </w:pPr>
    </w:p>
    <w:p w:rsidR="002B2B83" w:rsidRDefault="002B2B83" w:rsidP="004730D3">
      <w:pPr>
        <w:spacing w:after="0" w:line="480" w:lineRule="auto"/>
        <w:ind w:firstLine="720"/>
        <w:rPr>
          <w:rFonts w:ascii="Times New Roman" w:hAnsi="Times New Roman" w:cs="Times New Roman"/>
          <w:sz w:val="24"/>
          <w:szCs w:val="24"/>
        </w:rPr>
      </w:pPr>
    </w:p>
    <w:p w:rsidR="00FE32DF" w:rsidRPr="004730D3" w:rsidRDefault="00527CA4" w:rsidP="004730D3">
      <w:pPr>
        <w:spacing w:after="0" w:line="480" w:lineRule="auto"/>
        <w:ind w:firstLine="720"/>
        <w:rPr>
          <w:rFonts w:ascii="Times New Roman" w:hAnsi="Times New Roman" w:cs="Times New Roman"/>
          <w:sz w:val="24"/>
          <w:szCs w:val="24"/>
        </w:rPr>
      </w:pPr>
      <w:r w:rsidRPr="004730D3">
        <w:rPr>
          <w:rFonts w:ascii="Times New Roman" w:hAnsi="Times New Roman" w:cs="Times New Roman"/>
          <w:sz w:val="24"/>
          <w:szCs w:val="24"/>
        </w:rPr>
        <w:lastRenderedPageBreak/>
        <w:t>I</w:t>
      </w:r>
      <w:r w:rsidR="009947A4" w:rsidRPr="004730D3">
        <w:rPr>
          <w:rFonts w:ascii="Times New Roman" w:hAnsi="Times New Roman" w:cs="Times New Roman"/>
          <w:sz w:val="24"/>
          <w:szCs w:val="24"/>
        </w:rPr>
        <w:t>n literature, rising action refers to the events that lead up to the highest point of tension: the climax. Such a series of relevant incidents in a play creates interest, tension, and interest, thus leading to the advancement of the plot. The rising action, therefore, comprises of background circumstances and all characters' flaws that build twists and turns. In Romeo and Juliet: Act II scene 2, readers are lefts at the climatic stage when the acts end when Friar Lawrence almost secretly marries Juliet and Romeo.</w:t>
      </w:r>
    </w:p>
    <w:p w:rsidR="00557924" w:rsidRPr="004730D3" w:rsidRDefault="00527CA4" w:rsidP="004730D3">
      <w:pPr>
        <w:spacing w:after="0" w:line="480" w:lineRule="auto"/>
        <w:ind w:firstLine="720"/>
        <w:rPr>
          <w:rFonts w:ascii="Times New Roman" w:hAnsi="Times New Roman" w:cs="Times New Roman"/>
          <w:sz w:val="24"/>
          <w:szCs w:val="24"/>
        </w:rPr>
      </w:pPr>
      <w:r w:rsidRPr="004730D3">
        <w:rPr>
          <w:rFonts w:ascii="Times New Roman" w:hAnsi="Times New Roman" w:cs="Times New Roman"/>
          <w:sz w:val="24"/>
          <w:szCs w:val="24"/>
        </w:rPr>
        <w:t>Therefore, the rising action in this chapter is deduced from the events culminating in the marriage. The first event is the balcony scene. Here, Juliet and Romeo co</w:t>
      </w:r>
      <w:r w:rsidRPr="004730D3">
        <w:rPr>
          <w:rFonts w:ascii="Times New Roman" w:hAnsi="Times New Roman" w:cs="Times New Roman"/>
          <w:sz w:val="24"/>
          <w:szCs w:val="24"/>
        </w:rPr>
        <w:t xml:space="preserve">nfess their love for one another. Shakespeare's use of light and dark imagery describes the blossoming romance between Romeo and Juliet. The act presents Romeo standing in the shadows and looks to the balcony while in a soliloquy, asks the sun to kill the </w:t>
      </w:r>
      <w:r w:rsidRPr="004730D3">
        <w:rPr>
          <w:rFonts w:ascii="Times New Roman" w:hAnsi="Times New Roman" w:cs="Times New Roman"/>
          <w:sz w:val="24"/>
          <w:szCs w:val="24"/>
        </w:rPr>
        <w:t>envious moon. As such, the act depicts Romeo as a mature, genuine, and understanding lover who has moved from the melodramatic woes.</w:t>
      </w:r>
    </w:p>
    <w:p w:rsidR="00E77158" w:rsidRPr="004730D3" w:rsidRDefault="00527CA4" w:rsidP="004730D3">
      <w:pPr>
        <w:spacing w:after="0" w:line="480" w:lineRule="auto"/>
        <w:ind w:firstLine="720"/>
        <w:rPr>
          <w:rFonts w:ascii="Times New Roman" w:hAnsi="Times New Roman" w:cs="Times New Roman"/>
          <w:sz w:val="24"/>
          <w:szCs w:val="24"/>
        </w:rPr>
      </w:pPr>
      <w:r w:rsidRPr="004730D3">
        <w:rPr>
          <w:rFonts w:ascii="Times New Roman" w:hAnsi="Times New Roman" w:cs="Times New Roman"/>
          <w:sz w:val="24"/>
          <w:szCs w:val="24"/>
        </w:rPr>
        <w:t xml:space="preserve">Again, the depiction of the scene to take place at night heightens the maturity of Romeo and Juliet's love. Their love is </w:t>
      </w:r>
      <w:r w:rsidRPr="004730D3">
        <w:rPr>
          <w:rFonts w:ascii="Times New Roman" w:hAnsi="Times New Roman" w:cs="Times New Roman"/>
          <w:sz w:val="24"/>
          <w:szCs w:val="24"/>
        </w:rPr>
        <w:t>shown to exists in a quiet world free from violence and feud.</w:t>
      </w:r>
      <w:r w:rsidR="00D5362B" w:rsidRPr="004730D3">
        <w:rPr>
          <w:rFonts w:ascii="Times New Roman" w:hAnsi="Times New Roman" w:cs="Times New Roman"/>
          <w:sz w:val="24"/>
          <w:szCs w:val="24"/>
        </w:rPr>
        <w:t xml:space="preserve"> However, the act presents a heightened tension following the machinations leading to Romeo and Juliet's wedding.</w:t>
      </w:r>
      <w:r w:rsidR="00CC02EF" w:rsidRPr="004730D3">
        <w:rPr>
          <w:rFonts w:ascii="Times New Roman" w:hAnsi="Times New Roman" w:cs="Times New Roman"/>
          <w:sz w:val="24"/>
          <w:szCs w:val="24"/>
        </w:rPr>
        <w:t xml:space="preserve"> Romeo fir</w:t>
      </w:r>
      <w:r w:rsidR="00D5362B" w:rsidRPr="004730D3">
        <w:rPr>
          <w:rFonts w:ascii="Times New Roman" w:hAnsi="Times New Roman" w:cs="Times New Roman"/>
          <w:sz w:val="24"/>
          <w:szCs w:val="24"/>
        </w:rPr>
        <w:t>st approaches the Friar and pressures him to marry Juliet and him. The Friar, in return, justifies the request hoping it will heal the family quarrels once it is known. On the other hand, Juliet waits impatiently for the wedding news after having sent her Nurse to inquire about the proceedings. Interestingly, the Friar</w:t>
      </w:r>
      <w:r w:rsidR="00CC02EF" w:rsidRPr="004730D3">
        <w:rPr>
          <w:rFonts w:ascii="Times New Roman" w:hAnsi="Times New Roman" w:cs="Times New Roman"/>
          <w:sz w:val="24"/>
          <w:szCs w:val="24"/>
        </w:rPr>
        <w:t>'s final advice to Romeo of considering it a mistake to fall in love and marry quickly creates more tension not only to Romeo and Juliet but also to the readers.</w:t>
      </w:r>
    </w:p>
    <w:sectPr w:rsidR="00E77158" w:rsidRPr="004730D3" w:rsidSect="004730D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CA4" w:rsidRDefault="00527CA4">
      <w:pPr>
        <w:spacing w:after="0" w:line="240" w:lineRule="auto"/>
      </w:pPr>
      <w:r>
        <w:separator/>
      </w:r>
    </w:p>
  </w:endnote>
  <w:endnote w:type="continuationSeparator" w:id="0">
    <w:p w:rsidR="00527CA4" w:rsidRDefault="0052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CA4" w:rsidRDefault="00527CA4">
      <w:pPr>
        <w:spacing w:after="0" w:line="240" w:lineRule="auto"/>
      </w:pPr>
      <w:r>
        <w:separator/>
      </w:r>
    </w:p>
  </w:footnote>
  <w:footnote w:type="continuationSeparator" w:id="0">
    <w:p w:rsidR="00527CA4" w:rsidRDefault="0052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D3" w:rsidRDefault="00527CA4" w:rsidP="004730D3">
    <w:pPr>
      <w:pStyle w:val="Header"/>
    </w:pPr>
    <w:r>
      <w:t xml:space="preserve"> </w:t>
    </w:r>
    <w:r w:rsidRPr="004730D3">
      <w:rPr>
        <w:rFonts w:ascii="Times New Roman" w:hAnsi="Times New Roman" w:cs="Times New Roman"/>
        <w:sz w:val="24"/>
        <w:szCs w:val="24"/>
      </w:rPr>
      <w:t>DISCUSSION QUESTION</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30D3">
      <w:rPr>
        <w:rFonts w:ascii="Times New Roman" w:hAnsi="Times New Roman" w:cs="Times New Roman"/>
        <w:sz w:val="24"/>
        <w:szCs w:val="24"/>
      </w:rPr>
      <w:t xml:space="preserve"> </w:t>
    </w:r>
    <w:sdt>
      <w:sdtPr>
        <w:rPr>
          <w:rFonts w:ascii="Times New Roman" w:hAnsi="Times New Roman" w:cs="Times New Roman"/>
          <w:sz w:val="24"/>
          <w:szCs w:val="24"/>
        </w:rPr>
        <w:id w:val="614569099"/>
        <w:docPartObj>
          <w:docPartGallery w:val="Page Numbers (Top of Page)"/>
          <w:docPartUnique/>
        </w:docPartObj>
      </w:sdtPr>
      <w:sdtEndPr>
        <w:rPr>
          <w:rFonts w:asciiTheme="minorHAnsi" w:hAnsiTheme="minorHAnsi" w:cstheme="minorBidi"/>
          <w:noProof/>
          <w:sz w:val="22"/>
          <w:szCs w:val="22"/>
        </w:rPr>
      </w:sdtEndPr>
      <w:sdtContent>
        <w:r w:rsidRPr="004730D3">
          <w:rPr>
            <w:rFonts w:ascii="Times New Roman" w:hAnsi="Times New Roman" w:cs="Times New Roman"/>
            <w:sz w:val="24"/>
            <w:szCs w:val="24"/>
          </w:rPr>
          <w:fldChar w:fldCharType="begin"/>
        </w:r>
        <w:r w:rsidRPr="004730D3">
          <w:rPr>
            <w:rFonts w:ascii="Times New Roman" w:hAnsi="Times New Roman" w:cs="Times New Roman"/>
            <w:sz w:val="24"/>
            <w:szCs w:val="24"/>
          </w:rPr>
          <w:instrText xml:space="preserve"> PAGE   \* MERGEFORMAT </w:instrText>
        </w:r>
        <w:r w:rsidRPr="004730D3">
          <w:rPr>
            <w:rFonts w:ascii="Times New Roman" w:hAnsi="Times New Roman" w:cs="Times New Roman"/>
            <w:sz w:val="24"/>
            <w:szCs w:val="24"/>
          </w:rPr>
          <w:fldChar w:fldCharType="separate"/>
        </w:r>
        <w:r w:rsidR="00D4707B">
          <w:rPr>
            <w:rFonts w:ascii="Times New Roman" w:hAnsi="Times New Roman" w:cs="Times New Roman"/>
            <w:noProof/>
            <w:sz w:val="24"/>
            <w:szCs w:val="24"/>
          </w:rPr>
          <w:t>2</w:t>
        </w:r>
        <w:r w:rsidRPr="004730D3">
          <w:rPr>
            <w:rFonts w:ascii="Times New Roman" w:hAnsi="Times New Roman" w:cs="Times New Roman"/>
            <w:noProof/>
            <w:sz w:val="24"/>
            <w:szCs w:val="24"/>
          </w:rPr>
          <w:fldChar w:fldCharType="end"/>
        </w:r>
      </w:sdtContent>
    </w:sdt>
  </w:p>
  <w:p w:rsidR="004730D3" w:rsidRDefault="004730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D3" w:rsidRPr="004730D3" w:rsidRDefault="00527CA4" w:rsidP="004730D3">
    <w:pPr>
      <w:pStyle w:val="Header"/>
      <w:rPr>
        <w:rFonts w:ascii="Times New Roman" w:hAnsi="Times New Roman" w:cs="Times New Roman"/>
        <w:sz w:val="24"/>
        <w:szCs w:val="24"/>
      </w:rPr>
    </w:pPr>
    <w:r>
      <w:t xml:space="preserve"> </w:t>
    </w:r>
    <w:r w:rsidRPr="004730D3">
      <w:rPr>
        <w:rFonts w:ascii="Times New Roman" w:hAnsi="Times New Roman" w:cs="Times New Roman"/>
        <w:sz w:val="24"/>
        <w:szCs w:val="24"/>
      </w:rPr>
      <w:t>Running head: DISCUSSION QUESTION</w:t>
    </w:r>
    <w:r>
      <w:rPr>
        <w:rFonts w:ascii="Times New Roman" w:hAnsi="Times New Roman" w:cs="Times New Roman"/>
        <w:sz w:val="24"/>
        <w:szCs w:val="24"/>
      </w:rPr>
      <w:t xml:space="preserve">                                                                                   </w:t>
    </w:r>
    <w:r w:rsidRPr="004730D3">
      <w:rPr>
        <w:rFonts w:ascii="Times New Roman" w:hAnsi="Times New Roman" w:cs="Times New Roman"/>
        <w:sz w:val="24"/>
        <w:szCs w:val="24"/>
      </w:rPr>
      <w:t xml:space="preserve"> </w:t>
    </w:r>
    <w:sdt>
      <w:sdtPr>
        <w:rPr>
          <w:rFonts w:ascii="Times New Roman" w:hAnsi="Times New Roman" w:cs="Times New Roman"/>
          <w:sz w:val="24"/>
          <w:szCs w:val="24"/>
        </w:rPr>
        <w:id w:val="-1035274141"/>
        <w:docPartObj>
          <w:docPartGallery w:val="Page Numbers (Top of Page)"/>
          <w:docPartUnique/>
        </w:docPartObj>
      </w:sdtPr>
      <w:sdtEndPr>
        <w:rPr>
          <w:noProof/>
        </w:rPr>
      </w:sdtEndPr>
      <w:sdtContent>
        <w:r w:rsidRPr="004730D3">
          <w:rPr>
            <w:rFonts w:ascii="Times New Roman" w:hAnsi="Times New Roman" w:cs="Times New Roman"/>
            <w:sz w:val="24"/>
            <w:szCs w:val="24"/>
          </w:rPr>
          <w:fldChar w:fldCharType="begin"/>
        </w:r>
        <w:r w:rsidRPr="004730D3">
          <w:rPr>
            <w:rFonts w:ascii="Times New Roman" w:hAnsi="Times New Roman" w:cs="Times New Roman"/>
            <w:sz w:val="24"/>
            <w:szCs w:val="24"/>
          </w:rPr>
          <w:instrText xml:space="preserve"> PAGE   \* MERGEFORMAT </w:instrText>
        </w:r>
        <w:r w:rsidRPr="004730D3">
          <w:rPr>
            <w:rFonts w:ascii="Times New Roman" w:hAnsi="Times New Roman" w:cs="Times New Roman"/>
            <w:sz w:val="24"/>
            <w:szCs w:val="24"/>
          </w:rPr>
          <w:fldChar w:fldCharType="separate"/>
        </w:r>
        <w:r w:rsidR="00D4707B">
          <w:rPr>
            <w:rFonts w:ascii="Times New Roman" w:hAnsi="Times New Roman" w:cs="Times New Roman"/>
            <w:noProof/>
            <w:sz w:val="24"/>
            <w:szCs w:val="24"/>
          </w:rPr>
          <w:t>1</w:t>
        </w:r>
        <w:r w:rsidRPr="004730D3">
          <w:rPr>
            <w:rFonts w:ascii="Times New Roman" w:hAnsi="Times New Roman" w:cs="Times New Roman"/>
            <w:noProof/>
            <w:sz w:val="24"/>
            <w:szCs w:val="24"/>
          </w:rPr>
          <w:fldChar w:fldCharType="end"/>
        </w:r>
      </w:sdtContent>
    </w:sdt>
  </w:p>
  <w:p w:rsidR="004730D3" w:rsidRDefault="004730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FE"/>
    <w:rsid w:val="002551CC"/>
    <w:rsid w:val="002B2B83"/>
    <w:rsid w:val="004730D3"/>
    <w:rsid w:val="00527CA4"/>
    <w:rsid w:val="00557924"/>
    <w:rsid w:val="00646F31"/>
    <w:rsid w:val="009947A4"/>
    <w:rsid w:val="00CC02EF"/>
    <w:rsid w:val="00D42945"/>
    <w:rsid w:val="00D4707B"/>
    <w:rsid w:val="00D5362B"/>
    <w:rsid w:val="00D958FE"/>
    <w:rsid w:val="00E77158"/>
    <w:rsid w:val="00FA6D07"/>
    <w:rsid w:val="00FE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3B84D-CFBA-42C3-9CB7-C1C3AF1E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0D3"/>
  </w:style>
  <w:style w:type="paragraph" w:styleId="Footer">
    <w:name w:val="footer"/>
    <w:basedOn w:val="Normal"/>
    <w:link w:val="FooterChar"/>
    <w:uiPriority w:val="99"/>
    <w:unhideWhenUsed/>
    <w:rsid w:val="00473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2021-04-02T21:03:00Z</dcterms:created>
  <dcterms:modified xsi:type="dcterms:W3CDTF">2021-04-02T21:03:00Z</dcterms:modified>
</cp:coreProperties>
</file>